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3606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Nr.425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11B56">
        <w:rPr>
          <w:rFonts w:ascii="Times New Roman" w:eastAsia="Arial Unicode MS" w:hAnsi="Times New Roman" w:cs="Times New Roman"/>
          <w:sz w:val="24"/>
          <w:szCs w:val="24"/>
          <w:lang w:eastAsia="lv-LV"/>
        </w:rPr>
        <w:t>49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93606B" w:rsidRPr="0093606B" w:rsidRDefault="0093606B" w:rsidP="009360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360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proofErr w:type="spellStart"/>
      <w:r w:rsidRPr="009360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priekšfinansējuma</w:t>
      </w:r>
      <w:proofErr w:type="spellEnd"/>
      <w:r w:rsidRPr="0093606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piešķiršanu projektam Nr. 8.3.4.0/16/I/001 “Atbalsts priekšlaicīgas mācību pārtraukšanas samazināšanai”</w:t>
      </w:r>
    </w:p>
    <w:p w:rsidR="0093606B" w:rsidRPr="0093606B" w:rsidRDefault="0093606B" w:rsidP="0093606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3606B" w:rsidRPr="0093606B" w:rsidRDefault="0093606B" w:rsidP="00D234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saskaņā ar projektu Nr. 8.3.4.0/16/I/001 “Atbalsts priekšlaicīgas mācību pārtraukšanas samazināšanai” (26.09.2017. sadarbības līgums Nr. P6-13/51) koordinē projektu konkursā “Priekšlaicīgas mācību pārtraukšanas riska jauniešu iesaiste jaunatnes iniciatīvu projektos” atbalstu guvušo projektu ieviešanu Madonas novadā. Atbalstu 100% apmērā (4600,00 EUR) saņēmušas 3 Madonas novada nevalstiskās organizācijas (sk. pielikumu Nr.1). Saskaņā ar MK 12.07.2016. noteikumu Nr. 460 35.3 punktu Izglītības kvalitātes valsts dienests nodrošina 80% </w:t>
      </w:r>
      <w:proofErr w:type="spellStart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priekšfinansējumu</w:t>
      </w:r>
      <w:proofErr w:type="spellEnd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projektu ieviešanai. </w:t>
      </w:r>
      <w:proofErr w:type="gramStart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2020.gadā</w:t>
      </w:r>
      <w:proofErr w:type="gramEnd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paredzēta atlikuma maksājuma saņemšana 20% apmērā. </w:t>
      </w:r>
    </w:p>
    <w:p w:rsidR="0093606B" w:rsidRPr="008B37A5" w:rsidRDefault="0093606B" w:rsidP="00D234A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36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93606B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936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17.09.2019. Finanšu un attīstības komitejas atzinumu, </w:t>
      </w:r>
      <w:r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proofErr w:type="gram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</w:t>
      </w:r>
      <w:bookmarkStart w:id="6" w:name="_GoBack"/>
      <w:bookmarkEnd w:id="6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Miķelsons, Andrejs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3606B" w:rsidRPr="0093606B" w:rsidRDefault="0093606B" w:rsidP="00D234A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3606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</w:p>
    <w:p w:rsidR="0093606B" w:rsidRPr="0093606B" w:rsidRDefault="0093606B" w:rsidP="00D234A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20% </w:t>
      </w:r>
      <w:proofErr w:type="spellStart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priekšfinansējumu</w:t>
      </w:r>
      <w:proofErr w:type="spellEnd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 nevalstiskajām organizācijām (katrai 920,00 EUR), kas kopā sastāda 2760,00 EUR, Jauniešu iniciatīvu projektu ieviešanai Madonas novada administratīvajā teritorijā;</w:t>
      </w:r>
    </w:p>
    <w:p w:rsidR="0093606B" w:rsidRPr="0093606B" w:rsidRDefault="0093606B" w:rsidP="00D234A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Madonas novada pašvaldības Izglītības nodaļas speciālistei </w:t>
      </w:r>
      <w:proofErr w:type="spellStart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>V.Vecozolai</w:t>
      </w:r>
      <w:proofErr w:type="spellEnd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nodrošināt Vienošanos pie līgumiem sagatavošanu par jauniešu iniciatīvu projektu ieviešanu, finansējuma saņemšanu un Madonas novada pašvaldības </w:t>
      </w:r>
      <w:proofErr w:type="spellStart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priekšfinansējuma</w:t>
      </w:r>
      <w:proofErr w:type="spellEnd"/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atgūšanu; </w:t>
      </w:r>
    </w:p>
    <w:p w:rsidR="0093606B" w:rsidRPr="0093606B" w:rsidRDefault="0093606B" w:rsidP="00D234A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06B">
        <w:rPr>
          <w:rFonts w:ascii="Times New Roman" w:eastAsia="Times New Roman" w:hAnsi="Times New Roman" w:cs="Times New Roman"/>
          <w:sz w:val="24"/>
          <w:szCs w:val="24"/>
          <w:lang w:eastAsia="lv-LV"/>
        </w:rPr>
        <w:t>Uzdot Madonas novada pašvaldības Finanšu nodaļai saskaņā ar pielikumu Nr.1 pārskaitīt finansējumu no pamatbudžeta uzturēšanas izdevumu konta SEB bankā uz biedrību projekta vajadzībām kredītiestādēs atvērtajiem kontiem.</w:t>
      </w:r>
    </w:p>
    <w:p w:rsidR="00913551" w:rsidRDefault="00913551" w:rsidP="0036275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56015" w:rsidRDefault="00C56015" w:rsidP="002154C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015E-ADB8-4433-BCBE-1101FAE4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89</cp:revision>
  <cp:lastPrinted>2019-09-19T13:45:00Z</cp:lastPrinted>
  <dcterms:created xsi:type="dcterms:W3CDTF">2019-08-26T07:32:00Z</dcterms:created>
  <dcterms:modified xsi:type="dcterms:W3CDTF">2019-09-19T13:45:00Z</dcterms:modified>
</cp:coreProperties>
</file>